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6C5A3">
      <w:pPr>
        <w:rPr>
          <w:rFonts w:hint="default"/>
          <w:b/>
          <w:bCs/>
        </w:rPr>
      </w:pPr>
      <w:r>
        <w:rPr>
          <w:rFonts w:hint="default"/>
          <w:b/>
          <w:bCs/>
        </w:rPr>
        <w:t xml:space="preserve">Creative Match Program – Terms and Conditions </w:t>
      </w:r>
      <w:r>
        <w:rPr>
          <w:rFonts w:hint="default"/>
          <w:b/>
          <w:bCs/>
        </w:rPr>
        <w:t>Declaration</w:t>
      </w:r>
    </w:p>
    <w:p w14:paraId="44E8B846">
      <w:pPr>
        <w:rPr>
          <w:rFonts w:hint="default"/>
        </w:rPr>
      </w:pPr>
    </w:p>
    <w:p w14:paraId="1AF97CA5">
      <w:pPr>
        <w:rPr>
          <w:rFonts w:hint="default"/>
          <w:b/>
          <w:bCs/>
        </w:rPr>
      </w:pPr>
      <w:r>
        <w:rPr>
          <w:rFonts w:hint="default"/>
          <w:b/>
          <w:bCs/>
        </w:rPr>
        <w:t>1. Introduction</w:t>
      </w:r>
    </w:p>
    <w:p w14:paraId="402B5290">
      <w:pPr>
        <w:rPr>
          <w:rFonts w:hint="default"/>
        </w:rPr>
      </w:pPr>
      <w:r>
        <w:rPr>
          <w:rFonts w:hint="default"/>
        </w:rPr>
        <w:t>By applying to participate in the</w:t>
      </w:r>
      <w:r>
        <w:rPr>
          <w:rFonts w:hint="default"/>
          <w:lang w:val="en-US"/>
        </w:rPr>
        <w:t xml:space="preserve"> </w:t>
      </w:r>
      <w:r>
        <w:rPr>
          <w:rFonts w:hint="default"/>
          <w:b/>
          <w:bCs/>
        </w:rPr>
        <w:t>Creative Matc</w:t>
      </w:r>
      <w:r>
        <w:rPr>
          <w:rFonts w:hint="default"/>
          <w:b/>
          <w:bCs/>
          <w:lang w:val="en-US"/>
        </w:rPr>
        <w:t>h</w:t>
      </w:r>
      <w:r>
        <w:rPr>
          <w:rFonts w:hint="default"/>
        </w:rPr>
        <w:t xml:space="preserve"> program</w:t>
      </w:r>
      <w:r>
        <w:rPr>
          <w:rFonts w:hint="default"/>
          <w:lang w:val="en-US"/>
        </w:rPr>
        <w:t>me</w:t>
      </w:r>
      <w:r>
        <w:rPr>
          <w:rFonts w:hint="default"/>
        </w:rPr>
        <w:t>, you acknowledge and agree to the terms outlined in this declaration. The progra</w:t>
      </w:r>
      <w:r>
        <w:rPr>
          <w:rFonts w:hint="default"/>
          <w:lang w:val="en-US"/>
        </w:rPr>
        <w:t>mme</w:t>
      </w:r>
      <w:r>
        <w:rPr>
          <w:rFonts w:hint="default"/>
        </w:rPr>
        <w:t xml:space="preserve"> is designed to connect creatives by sharing relevant information with selected participants and partnering magazines.  </w:t>
      </w:r>
    </w:p>
    <w:p w14:paraId="05DD7E95">
      <w:pPr>
        <w:rPr>
          <w:rFonts w:hint="default"/>
        </w:rPr>
      </w:pPr>
    </w:p>
    <w:p w14:paraId="2CD77BF7">
      <w:pPr>
        <w:rPr>
          <w:rFonts w:hint="default"/>
          <w:b/>
          <w:bCs/>
        </w:rPr>
      </w:pPr>
      <w:r>
        <w:rPr>
          <w:rFonts w:hint="default"/>
          <w:b/>
          <w:bCs/>
        </w:rPr>
        <w:t>2. Information Usage and Consent</w:t>
      </w:r>
    </w:p>
    <w:p w14:paraId="7830AA74">
      <w:pPr>
        <w:rPr>
          <w:rFonts w:hint="default"/>
        </w:rPr>
      </w:pPr>
      <w:r>
        <w:rPr>
          <w:rFonts w:hint="default"/>
        </w:rPr>
        <w:t xml:space="preserve">By signing up, you consent to the following:  </w:t>
      </w:r>
    </w:p>
    <w:p w14:paraId="0759FC36">
      <w:pPr>
        <w:rPr>
          <w:rFonts w:hint="default"/>
        </w:rPr>
      </w:pPr>
      <w:r>
        <w:rPr>
          <w:rFonts w:hint="default"/>
        </w:rPr>
        <w:t>- The information you provide will be used to pair you with other creatives accepted into the program</w:t>
      </w:r>
      <w:r>
        <w:rPr>
          <w:rFonts w:hint="default"/>
          <w:lang w:val="en-US"/>
        </w:rPr>
        <w:t>me</w:t>
      </w:r>
      <w:r>
        <w:rPr>
          <w:rFonts w:hint="default"/>
        </w:rPr>
        <w:t xml:space="preserve">.  </w:t>
      </w:r>
    </w:p>
    <w:p w14:paraId="683F5EEF">
      <w:pPr>
        <w:rPr>
          <w:rFonts w:hint="default"/>
        </w:rPr>
      </w:pPr>
      <w:r>
        <w:rPr>
          <w:rFonts w:hint="default"/>
        </w:rPr>
        <w:t xml:space="preserve">- If you are accepted, your information may be shared with the partnering magazines, </w:t>
      </w:r>
      <w:r>
        <w:rPr>
          <w:rFonts w:hint="default"/>
          <w:b/>
          <w:bCs/>
        </w:rPr>
        <w:t xml:space="preserve">ManicWorld Magazine </w:t>
      </w:r>
      <w:r>
        <w:rPr>
          <w:rFonts w:hint="default"/>
        </w:rPr>
        <w:t xml:space="preserve">and </w:t>
      </w:r>
      <w:r>
        <w:rPr>
          <w:rFonts w:hint="default"/>
          <w:b/>
          <w:bCs/>
        </w:rPr>
        <w:t>Fluorescent Magazine</w:t>
      </w:r>
      <w:r>
        <w:rPr>
          <w:rFonts w:hint="default"/>
        </w:rPr>
        <w:t xml:space="preserve">, as well as your assigned creative match.  </w:t>
      </w:r>
    </w:p>
    <w:p w14:paraId="35E4F567">
      <w:pPr>
        <w:rPr>
          <w:rFonts w:hint="default"/>
        </w:rPr>
      </w:pPr>
      <w:r>
        <w:rPr>
          <w:rFonts w:hint="default"/>
        </w:rPr>
        <w:t>- Your information will be retained for the duration of the program</w:t>
      </w:r>
      <w:r>
        <w:rPr>
          <w:rFonts w:hint="default"/>
          <w:lang w:val="en-US"/>
        </w:rPr>
        <w:t>me</w:t>
      </w:r>
      <w:r>
        <w:rPr>
          <w:rFonts w:hint="default"/>
        </w:rPr>
        <w:t xml:space="preserve">, ending on November 30, 2025.  </w:t>
      </w:r>
    </w:p>
    <w:p w14:paraId="4658CEBB">
      <w:pPr>
        <w:rPr>
          <w:rFonts w:hint="default"/>
        </w:rPr>
      </w:pPr>
    </w:p>
    <w:p w14:paraId="65C62310">
      <w:pPr>
        <w:rPr>
          <w:rFonts w:hint="default"/>
          <w:b/>
          <w:bCs/>
        </w:rPr>
      </w:pPr>
      <w:r>
        <w:rPr>
          <w:rFonts w:hint="default"/>
          <w:b/>
          <w:bCs/>
        </w:rPr>
        <w:t>3. Confidentiality and Data Retention</w:t>
      </w:r>
    </w:p>
    <w:p w14:paraId="537BA407">
      <w:pPr>
        <w:rPr>
          <w:rFonts w:hint="default"/>
        </w:rPr>
      </w:pPr>
      <w:r>
        <w:rPr>
          <w:rFonts w:hint="default"/>
        </w:rPr>
        <w:t xml:space="preserve">- Your information will be used solely for the purposes of the </w:t>
      </w:r>
      <w:r>
        <w:rPr>
          <w:rFonts w:hint="default"/>
          <w:b/>
          <w:bCs/>
        </w:rPr>
        <w:t>Creative Match</w:t>
      </w:r>
      <w:r>
        <w:rPr>
          <w:rFonts w:hint="default"/>
        </w:rPr>
        <w:t xml:space="preserve"> program</w:t>
      </w:r>
      <w:r>
        <w:rPr>
          <w:rFonts w:hint="default"/>
          <w:lang w:val="en-US"/>
        </w:rPr>
        <w:t>me</w:t>
      </w:r>
      <w:r>
        <w:rPr>
          <w:rFonts w:hint="default"/>
        </w:rPr>
        <w:t xml:space="preserve">.  </w:t>
      </w:r>
    </w:p>
    <w:p w14:paraId="6B1B7AD5">
      <w:pPr>
        <w:rPr>
          <w:rFonts w:hint="default"/>
        </w:rPr>
      </w:pPr>
      <w:r>
        <w:rPr>
          <w:rFonts w:hint="default"/>
        </w:rPr>
        <w:t>- Information will only be shared with those directly involved in the program</w:t>
      </w:r>
      <w:r>
        <w:rPr>
          <w:rFonts w:hint="default"/>
          <w:lang w:val="en-US"/>
        </w:rPr>
        <w:t>me</w:t>
      </w:r>
      <w:r>
        <w:rPr>
          <w:rFonts w:hint="default"/>
        </w:rPr>
        <w:t xml:space="preserve">.  </w:t>
      </w:r>
    </w:p>
    <w:p w14:paraId="7F84889B">
      <w:pPr>
        <w:rPr>
          <w:rFonts w:hint="default"/>
        </w:rPr>
      </w:pPr>
      <w:r>
        <w:rPr>
          <w:rFonts w:hint="default"/>
        </w:rPr>
        <w:t>- All participant data will be retained securely until the program</w:t>
      </w:r>
      <w:r>
        <w:rPr>
          <w:rFonts w:hint="default"/>
          <w:lang w:val="en-US"/>
        </w:rPr>
        <w:t>me</w:t>
      </w:r>
      <w:r>
        <w:rPr>
          <w:rFonts w:hint="default"/>
        </w:rPr>
        <w:t xml:space="preserve"> concludes. After this period, your data will be deleted from our systems.  </w:t>
      </w:r>
    </w:p>
    <w:p w14:paraId="0833FDC0">
      <w:pPr>
        <w:rPr>
          <w:rFonts w:hint="default"/>
        </w:rPr>
      </w:pPr>
    </w:p>
    <w:p w14:paraId="54991366">
      <w:pPr>
        <w:rPr>
          <w:rFonts w:hint="default"/>
          <w:b/>
          <w:bCs/>
        </w:rPr>
      </w:pPr>
      <w:r>
        <w:rPr>
          <w:rFonts w:hint="default"/>
          <w:b/>
          <w:bCs/>
        </w:rPr>
        <w:t xml:space="preserve">4. Acknowledgment and Agreement </w:t>
      </w:r>
    </w:p>
    <w:p w14:paraId="5F278DF9">
      <w:pPr>
        <w:rPr>
          <w:rFonts w:hint="default"/>
        </w:rPr>
      </w:pPr>
      <w:r>
        <w:rPr>
          <w:rFonts w:hint="default"/>
        </w:rPr>
        <w:t xml:space="preserve">By submitting your application and signing this declaration, you acknowledge that you:  </w:t>
      </w:r>
    </w:p>
    <w:p w14:paraId="167DD842">
      <w:pPr>
        <w:rPr>
          <w:rFonts w:hint="default"/>
        </w:rPr>
      </w:pPr>
      <w:r>
        <w:rPr>
          <w:rFonts w:hint="default"/>
        </w:rPr>
        <w:t xml:space="preserve">- Have read and understood these terms.  </w:t>
      </w:r>
    </w:p>
    <w:p w14:paraId="163CC683">
      <w:pPr>
        <w:rPr>
          <w:rFonts w:hint="default"/>
        </w:rPr>
      </w:pPr>
      <w:r>
        <w:rPr>
          <w:rFonts w:hint="default"/>
        </w:rPr>
        <w:t xml:space="preserve">- Consent to the use and sharing of your information as described.  </w:t>
      </w:r>
    </w:p>
    <w:p w14:paraId="424E9D35">
      <w:pPr>
        <w:rPr>
          <w:rFonts w:hint="default"/>
        </w:rPr>
      </w:pPr>
      <w:r>
        <w:rPr>
          <w:rFonts w:hint="default"/>
        </w:rPr>
        <w:t>- Understand that your participation involves pairing with other creatives and sharing information with program</w:t>
      </w:r>
      <w:r>
        <w:rPr>
          <w:rFonts w:hint="default"/>
          <w:lang w:val="en-US"/>
        </w:rPr>
        <w:t>me</w:t>
      </w:r>
      <w:r>
        <w:rPr>
          <w:rFonts w:hint="default"/>
        </w:rPr>
        <w:t xml:space="preserve"> partners</w:t>
      </w:r>
      <w:bookmarkStart w:id="0" w:name="_GoBack"/>
      <w:bookmarkEnd w:id="0"/>
      <w:r>
        <w:rPr>
          <w:rFonts w:hint="default"/>
        </w:rPr>
        <w:t xml:space="preserve">.  </w:t>
      </w:r>
    </w:p>
    <w:p w14:paraId="3C39B2AB">
      <w:pPr>
        <w:rPr>
          <w:rFonts w:hint="default"/>
        </w:rPr>
      </w:pPr>
    </w:p>
    <w:p w14:paraId="12553BB3">
      <w:pPr>
        <w:rPr>
          <w:rFonts w:hint="default"/>
        </w:rPr>
      </w:pPr>
      <w:r>
        <w:rPr>
          <w:rFonts w:hint="default"/>
        </w:rPr>
        <w:t>5. Contact Information</w:t>
      </w:r>
    </w:p>
    <w:p w14:paraId="416181A5">
      <w:pPr>
        <w:rPr>
          <w:rFonts w:hint="default"/>
        </w:rPr>
      </w:pPr>
      <w:r>
        <w:rPr>
          <w:rFonts w:hint="default"/>
        </w:rPr>
        <w:t>For any inquiries regarding data usage, sharing, or program</w:t>
      </w:r>
      <w:r>
        <w:rPr>
          <w:rFonts w:hint="default"/>
          <w:lang w:val="en-US"/>
        </w:rPr>
        <w:t>me</w:t>
      </w:r>
      <w:r>
        <w:rPr>
          <w:rFonts w:hint="default"/>
        </w:rPr>
        <w:t xml:space="preserve"> details, please contact the </w:t>
      </w:r>
      <w:r>
        <w:rPr>
          <w:rFonts w:hint="default"/>
          <w:b/>
          <w:bCs/>
        </w:rPr>
        <w:t>Creative Match</w:t>
      </w:r>
      <w:r>
        <w:rPr>
          <w:rFonts w:hint="default"/>
        </w:rPr>
        <w:t xml:space="preserve"> administration team.  </w:t>
      </w:r>
    </w:p>
    <w:p w14:paraId="6444DE8E">
      <w:pPr>
        <w:rPr>
          <w:rFonts w:hint="default"/>
        </w:rPr>
      </w:pPr>
    </w:p>
    <w:p w14:paraId="6374A9D7">
      <w:r>
        <w:rPr>
          <w:rFonts w:hint="default"/>
        </w:rPr>
        <w:t xml:space="preserve">Signed:___________________________  Date:_____________________________  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704020202020204"/>
    <w:charset w:val="00"/>
    <w:family w:val="swiss"/>
    <w:pitch w:val="default"/>
    <w:sig w:usb0="E0002AFF" w:usb1="C0007843" w:usb2="00000009" w:usb3="00000000" w:csb0="400001FF" w:csb1="FFFF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1DD34E2"/>
    <w:rsid w:val="E1DD3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Office_6.11.0.8615_F1E327BC-269C-435d-A152-05C5408002CA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2025-05-01T19:26:00Z</dcterms:created>
  <dc:creator>Adebayo Esther</dc:creator>
  <cp:lastModifiedBy>Adebayo Esther</cp:lastModifiedBy>
  <dcterms:modified xsi:type="dcterms:W3CDTF">2025-05-01T19:35:09Z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1033-6.11.0.8615</vt:lpwstr>
  </property>
  <property fmtid="{D5CDD505-2E9C-101B-9397-08002B2CF9AE}" pid="3" name="ICV">
    <vt:lpwstr>E9D9437F11AAD630DDBC1368AFD827F0_41</vt:lpwstr>
  </property>
</Properties>
</file>